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40" w:rsidRPr="00020740" w:rsidRDefault="00020740" w:rsidP="00EF40A4">
      <w:pPr>
        <w:spacing w:after="160" w:line="480" w:lineRule="auto"/>
        <w:jc w:val="center"/>
        <w:rPr>
          <w:rFonts w:ascii="Times New Roman" w:eastAsia="Calibri" w:hAnsi="Times New Roman"/>
          <w:b/>
          <w:color w:val="auto"/>
          <w:szCs w:val="24"/>
        </w:rPr>
      </w:pPr>
      <w:r w:rsidRPr="00020740">
        <w:rPr>
          <w:rFonts w:ascii="Times New Roman" w:eastAsia="Calibri" w:hAnsi="Times New Roman"/>
          <w:b/>
          <w:color w:val="auto"/>
          <w:szCs w:val="24"/>
        </w:rPr>
        <w:t>CỘNG HÒA XÃ HỘI CHỦ NGHĨA VIỆT NAM</w:t>
      </w:r>
    </w:p>
    <w:p w:rsidR="00020740" w:rsidRPr="00020740" w:rsidRDefault="00020740" w:rsidP="00EF40A4">
      <w:pPr>
        <w:spacing w:after="160" w:line="480" w:lineRule="auto"/>
        <w:jc w:val="center"/>
        <w:rPr>
          <w:rFonts w:ascii="Times New Roman" w:eastAsia="Calibri" w:hAnsi="Times New Roman"/>
          <w:b/>
          <w:color w:val="auto"/>
          <w:szCs w:val="24"/>
        </w:rPr>
      </w:pPr>
      <w:r w:rsidRPr="00020740">
        <w:rPr>
          <w:rFonts w:ascii="Times New Roman" w:eastAsia="Calibri" w:hAnsi="Times New Roman"/>
          <w:b/>
          <w:color w:val="auto"/>
          <w:szCs w:val="24"/>
        </w:rPr>
        <w:t>Độc lập - Tự do - Hạnh phúc</w:t>
      </w:r>
    </w:p>
    <w:p w:rsidR="00020740" w:rsidRPr="00020740" w:rsidRDefault="00020740" w:rsidP="00EF40A4">
      <w:pPr>
        <w:spacing w:after="160" w:line="480" w:lineRule="auto"/>
        <w:jc w:val="center"/>
        <w:rPr>
          <w:rFonts w:ascii="Times New Roman" w:eastAsia="Calibri" w:hAnsi="Times New Roman"/>
          <w:b/>
          <w:color w:val="auto"/>
          <w:szCs w:val="24"/>
        </w:rPr>
      </w:pPr>
      <w:r w:rsidRPr="00020740">
        <w:rPr>
          <w:rFonts w:ascii="Times New Roman" w:eastAsia="Calibri" w:hAnsi="Times New Roman"/>
          <w:b/>
          <w:color w:val="auto"/>
          <w:szCs w:val="24"/>
        </w:rPr>
        <w:t>--------------</w:t>
      </w:r>
    </w:p>
    <w:p w:rsidR="00020740" w:rsidRPr="00020740" w:rsidRDefault="00020740" w:rsidP="00EF40A4">
      <w:pPr>
        <w:spacing w:after="160" w:line="480" w:lineRule="auto"/>
        <w:jc w:val="center"/>
        <w:rPr>
          <w:rFonts w:ascii="Times New Roman" w:eastAsia="Calibri" w:hAnsi="Times New Roman"/>
          <w:b/>
          <w:color w:val="auto"/>
          <w:szCs w:val="24"/>
        </w:rPr>
      </w:pPr>
      <w:r w:rsidRPr="00020740">
        <w:rPr>
          <w:rFonts w:ascii="Times New Roman" w:eastAsia="Calibri" w:hAnsi="Times New Roman"/>
          <w:b/>
          <w:color w:val="auto"/>
          <w:szCs w:val="24"/>
        </w:rPr>
        <w:t xml:space="preserve">HỢP ĐỒNG </w:t>
      </w:r>
      <w:r>
        <w:rPr>
          <w:rFonts w:ascii="Times New Roman" w:eastAsia="Calibri" w:hAnsi="Times New Roman"/>
          <w:b/>
          <w:color w:val="auto"/>
          <w:szCs w:val="24"/>
        </w:rPr>
        <w:t xml:space="preserve">NGUYÊN TẮC </w:t>
      </w:r>
      <w:r w:rsidRPr="00020740">
        <w:rPr>
          <w:rFonts w:ascii="Times New Roman" w:eastAsia="Calibri" w:hAnsi="Times New Roman"/>
          <w:b/>
          <w:color w:val="auto"/>
          <w:szCs w:val="24"/>
        </w:rPr>
        <w:t>MUA BÁN HÀNG HÓA</w:t>
      </w:r>
    </w:p>
    <w:p w:rsidR="00020740" w:rsidRPr="00020740" w:rsidRDefault="00020740" w:rsidP="00EF40A4">
      <w:pPr>
        <w:spacing w:after="160" w:line="480" w:lineRule="auto"/>
        <w:jc w:val="center"/>
        <w:rPr>
          <w:rFonts w:ascii="Times New Roman" w:eastAsia="Calibri" w:hAnsi="Times New Roman"/>
          <w:color w:val="auto"/>
          <w:szCs w:val="24"/>
        </w:rPr>
      </w:pPr>
      <w:r w:rsidRPr="00020740">
        <w:rPr>
          <w:rFonts w:ascii="Times New Roman" w:eastAsia="Calibri" w:hAnsi="Times New Roman"/>
          <w:color w:val="auto"/>
          <w:szCs w:val="24"/>
        </w:rPr>
        <w:t>Số: …/…/HĐMB</w:t>
      </w:r>
    </w:p>
    <w:p w:rsidR="00020740" w:rsidRPr="00020740" w:rsidRDefault="00020740" w:rsidP="00EF40A4">
      <w:pPr>
        <w:spacing w:after="160" w:line="480" w:lineRule="auto"/>
        <w:rPr>
          <w:rFonts w:ascii="Times New Roman" w:eastAsia="Calibri" w:hAnsi="Times New Roman"/>
          <w:i/>
          <w:color w:val="auto"/>
          <w:szCs w:val="24"/>
          <w:lang w:val="vi-VN"/>
        </w:rPr>
      </w:pPr>
      <w:r w:rsidRPr="00020740">
        <w:rPr>
          <w:rFonts w:ascii="Times New Roman" w:eastAsia="Calibri" w:hAnsi="Times New Roman"/>
          <w:i/>
          <w:color w:val="auto"/>
          <w:szCs w:val="24"/>
          <w:lang w:val="vi-VN"/>
        </w:rPr>
        <w:t>Hôm nay, ngày … tháng … năm …, tại …</w:t>
      </w:r>
    </w:p>
    <w:p w:rsidR="00020740" w:rsidRPr="00020740" w:rsidRDefault="00020740" w:rsidP="00EF40A4">
      <w:pPr>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Chúng tôi gồm có:</w:t>
      </w:r>
    </w:p>
    <w:p w:rsidR="00020740" w:rsidRPr="00020740" w:rsidRDefault="00020740" w:rsidP="00EF40A4">
      <w:pPr>
        <w:spacing w:after="160" w:line="480" w:lineRule="auto"/>
        <w:rPr>
          <w:rFonts w:ascii="Times New Roman" w:hAnsi="Times New Roman"/>
          <w:color w:val="auto"/>
          <w:szCs w:val="24"/>
          <w:lang w:val="vi-VN"/>
        </w:rPr>
      </w:pPr>
      <w:r w:rsidRPr="00020740">
        <w:rPr>
          <w:rFonts w:ascii="Times New Roman" w:hAnsi="Times New Roman"/>
          <w:b/>
          <w:color w:val="auto"/>
          <w:szCs w:val="24"/>
          <w:lang w:val="vi-VN"/>
        </w:rPr>
        <w:t>BÊN BÁN (Bên A)</w:t>
      </w:r>
    </w:p>
    <w:p w:rsidR="00020740" w:rsidRPr="00020740" w:rsidRDefault="00020740" w:rsidP="00EF40A4">
      <w:pPr>
        <w:tabs>
          <w:tab w:val="right" w:pos="1440"/>
          <w:tab w:val="righ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1. Doanh nghiệp</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89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2. Đại diện được ủy quyền</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170"/>
          <w:tab w:val="center"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Chức danh</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720"/>
          <w:tab w:val="center"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Quốc tịch</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62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3. Trụ sở chính</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81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Số điện thoại</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89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4. Lĩnh vực kinh doanh chính:</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90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5. Giấy phép thành lập doanh nghiệp:</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Default="00020740" w:rsidP="00EF40A4">
      <w:pPr>
        <w:tabs>
          <w:tab w:val="left" w:pos="1080"/>
          <w:tab w:val="left" w:leader="dot" w:pos="9360"/>
        </w:tabs>
        <w:spacing w:after="160" w:line="480" w:lineRule="auto"/>
        <w:rPr>
          <w:rFonts w:ascii="Times New Roman" w:hAnsi="Times New Roman"/>
          <w:color w:val="auto"/>
          <w:szCs w:val="24"/>
        </w:rPr>
      </w:pPr>
      <w:r w:rsidRPr="00020740">
        <w:rPr>
          <w:rFonts w:ascii="Times New Roman" w:hAnsi="Times New Roman"/>
          <w:color w:val="auto"/>
          <w:szCs w:val="24"/>
          <w:lang w:val="vi-VN"/>
        </w:rPr>
        <w:t>Đăng ký tại:</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p>
    <w:p w:rsidR="00020740" w:rsidRPr="00020740" w:rsidRDefault="00020740" w:rsidP="00EF40A4">
      <w:pPr>
        <w:tabs>
          <w:tab w:val="left" w:pos="720"/>
          <w:tab w:val="left" w:leader="dot" w:pos="9360"/>
        </w:tabs>
        <w:spacing w:after="160" w:line="480" w:lineRule="auto"/>
        <w:rPr>
          <w:rFonts w:ascii="Times New Roman" w:hAnsi="Times New Roman"/>
          <w:color w:val="auto"/>
          <w:szCs w:val="24"/>
          <w:lang w:val="vi-VN"/>
        </w:rPr>
      </w:pPr>
      <w:r>
        <w:rPr>
          <w:rFonts w:ascii="Times New Roman" w:hAnsi="Times New Roman"/>
          <w:color w:val="auto"/>
          <w:szCs w:val="24"/>
        </w:rPr>
        <w:t>Ngày:</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080"/>
          <w:tab w:val="left" w:leader="dot" w:pos="9360"/>
        </w:tabs>
        <w:spacing w:after="160" w:line="480" w:lineRule="auto"/>
        <w:rPr>
          <w:rFonts w:ascii="Times New Roman" w:hAnsi="Times New Roman"/>
          <w:color w:val="auto"/>
          <w:szCs w:val="24"/>
          <w:lang w:val="vi-VN"/>
        </w:rPr>
      </w:pPr>
      <w:r>
        <w:rPr>
          <w:rFonts w:ascii="Times New Roman" w:hAnsi="Times New Roman"/>
          <w:color w:val="auto"/>
          <w:szCs w:val="24"/>
        </w:rPr>
        <w:lastRenderedPageBreak/>
        <w:t>6. Tài khoản số:</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spacing w:after="160" w:line="480" w:lineRule="auto"/>
        <w:rPr>
          <w:rFonts w:ascii="Times New Roman" w:hAnsi="Times New Roman"/>
          <w:color w:val="auto"/>
          <w:szCs w:val="24"/>
          <w:lang w:val="vi-VN"/>
        </w:rPr>
      </w:pPr>
      <w:r w:rsidRPr="00020740">
        <w:rPr>
          <w:rFonts w:ascii="Times New Roman" w:hAnsi="Times New Roman"/>
          <w:b/>
          <w:color w:val="auto"/>
          <w:szCs w:val="24"/>
          <w:lang w:val="vi-VN"/>
        </w:rPr>
        <w:t>BÊN MUA (Bên B)</w:t>
      </w:r>
    </w:p>
    <w:p w:rsidR="00020740" w:rsidRPr="00020740" w:rsidRDefault="00020740" w:rsidP="00EF40A4">
      <w:pPr>
        <w:tabs>
          <w:tab w:val="right" w:pos="1530"/>
          <w:tab w:val="righ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1. Tên doanh nghiệp hoặc cá nhân</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89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2. Đại diện được ủy quyền: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170"/>
          <w:tab w:val="center"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Chức danh: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08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Quốc tịch: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08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Địa chỉ thường trú</w:t>
      </w:r>
      <w:r w:rsidRPr="00020740">
        <w:rPr>
          <w:rFonts w:ascii="Times New Roman" w:hAnsi="Times New Roman"/>
          <w:color w:val="auto"/>
          <w:szCs w:val="24"/>
          <w:lang w:val="vi-VN"/>
        </w:rPr>
        <w:t xml:space="preserve">: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62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3. Trụ sở chính: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81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Số điện thoại: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89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4. Lĩnh vực kinh doanh chính: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90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5. Giấy phép thành lập doanh nghiệp: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08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Đăng ký tại: </w:t>
      </w:r>
      <w:r w:rsidRPr="00020740">
        <w:rPr>
          <w:rFonts w:ascii="Times New Roman" w:hAnsi="Times New Roman"/>
          <w:color w:val="auto"/>
          <w:szCs w:val="24"/>
          <w:lang w:val="vi-VN"/>
        </w:rPr>
        <w:tab/>
      </w:r>
    </w:p>
    <w:p w:rsidR="00020740" w:rsidRPr="00020740" w:rsidRDefault="00020740" w:rsidP="00EF40A4">
      <w:pPr>
        <w:tabs>
          <w:tab w:val="left" w:pos="72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Ngày: </w:t>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tabs>
          <w:tab w:val="left" w:pos="1080"/>
          <w:tab w:val="left" w:leader="dot" w:pos="9360"/>
        </w:tabs>
        <w:spacing w:after="160" w:line="480" w:lineRule="auto"/>
        <w:rPr>
          <w:rFonts w:ascii="Times New Roman" w:hAnsi="Times New Roman"/>
          <w:color w:val="auto"/>
          <w:szCs w:val="24"/>
          <w:lang w:val="vi-VN"/>
        </w:rPr>
      </w:pPr>
      <w:r w:rsidRPr="00020740">
        <w:rPr>
          <w:rFonts w:ascii="Times New Roman" w:hAnsi="Times New Roman"/>
          <w:color w:val="auto"/>
          <w:szCs w:val="24"/>
          <w:lang w:val="vi-VN"/>
        </w:rPr>
        <w:t xml:space="preserve">6. Tài khoản số: </w:t>
      </w:r>
      <w:r w:rsidRPr="00020740">
        <w:rPr>
          <w:rFonts w:ascii="Times New Roman" w:hAnsi="Times New Roman"/>
          <w:color w:val="auto"/>
          <w:szCs w:val="24"/>
          <w:lang w:val="vi-VN"/>
        </w:rPr>
        <w:tab/>
      </w:r>
      <w:r w:rsidRPr="00020740">
        <w:rPr>
          <w:rFonts w:ascii="Times New Roman" w:hAnsi="Times New Roman"/>
          <w:color w:val="auto"/>
          <w:szCs w:val="24"/>
          <w:lang w:val="vi-VN"/>
        </w:rPr>
        <w:tab/>
      </w:r>
      <w:r w:rsidRPr="00020740">
        <w:rPr>
          <w:rFonts w:ascii="Times New Roman" w:hAnsi="Times New Roman"/>
          <w:color w:val="auto"/>
          <w:szCs w:val="24"/>
          <w:lang w:val="vi-VN"/>
        </w:rPr>
        <w:tab/>
      </w:r>
    </w:p>
    <w:p w:rsidR="00020740" w:rsidRPr="00020740" w:rsidRDefault="00020740" w:rsidP="00EF40A4">
      <w:pPr>
        <w:spacing w:after="160" w:line="480" w:lineRule="auto"/>
        <w:rPr>
          <w:rFonts w:ascii="Times New Roman" w:hAnsi="Times New Roman"/>
          <w:color w:val="auto"/>
          <w:szCs w:val="24"/>
          <w:lang w:val="vi-VN"/>
        </w:rPr>
      </w:pPr>
      <w:r w:rsidRPr="00020740">
        <w:rPr>
          <w:rFonts w:ascii="Times New Roman" w:hAnsi="Times New Roman"/>
          <w:i/>
          <w:color w:val="auto"/>
          <w:szCs w:val="24"/>
          <w:lang w:val="vi-VN"/>
        </w:rPr>
        <w:t xml:space="preserve">Trên cơ sở thỏa thuận, hai bên thống nhất ký kết hợp đồng </w:t>
      </w:r>
      <w:r w:rsidRPr="00020740">
        <w:rPr>
          <w:rFonts w:ascii="Times New Roman" w:hAnsi="Times New Roman"/>
          <w:i/>
          <w:color w:val="auto"/>
          <w:szCs w:val="24"/>
          <w:lang w:val="vi-VN"/>
        </w:rPr>
        <w:t xml:space="preserve">nguyên tắc </w:t>
      </w:r>
      <w:r w:rsidRPr="00020740">
        <w:rPr>
          <w:rFonts w:ascii="Times New Roman" w:hAnsi="Times New Roman"/>
          <w:i/>
          <w:color w:val="auto"/>
          <w:szCs w:val="24"/>
          <w:lang w:val="vi-VN"/>
        </w:rPr>
        <w:t>mua bán hàng hóa với các điều khoản như sau:</w:t>
      </w:r>
    </w:p>
    <w:p w:rsidR="00020740" w:rsidRPr="00020740" w:rsidRDefault="00020740" w:rsidP="00EF40A4">
      <w:pPr>
        <w:spacing w:after="160" w:line="480" w:lineRule="auto"/>
        <w:rPr>
          <w:rFonts w:ascii="Times New Roman" w:hAnsi="Times New Roman"/>
          <w:b/>
          <w:color w:val="auto"/>
          <w:szCs w:val="24"/>
          <w:lang w:val="vi-VN"/>
        </w:rPr>
      </w:pPr>
      <w:r w:rsidRPr="00020740">
        <w:rPr>
          <w:rFonts w:ascii="Times New Roman" w:hAnsi="Times New Roman"/>
          <w:b/>
          <w:color w:val="auto"/>
          <w:szCs w:val="24"/>
          <w:lang w:val="vi-VN"/>
        </w:rPr>
        <w:t xml:space="preserve">ĐIỀU 01: </w:t>
      </w:r>
      <w:r w:rsidRPr="00020740">
        <w:rPr>
          <w:rFonts w:ascii="Times New Roman" w:hAnsi="Times New Roman"/>
          <w:b/>
          <w:color w:val="auto"/>
          <w:szCs w:val="24"/>
          <w:lang w:val="vi-VN"/>
        </w:rPr>
        <w:t>NHỮNG NGUYÊN TẮC CHUNG</w:t>
      </w:r>
    </w:p>
    <w:p w:rsidR="00020740" w:rsidRPr="00020740" w:rsidRDefault="00020740" w:rsidP="00EF40A4">
      <w:pPr>
        <w:spacing w:before="180" w:after="180" w:line="480" w:lineRule="auto"/>
        <w:rPr>
          <w:rFonts w:ascii="Times New Roman" w:hAnsi="Times New Roman"/>
          <w:lang w:val="vi-VN"/>
        </w:rPr>
      </w:pPr>
      <w:r>
        <w:rPr>
          <w:rFonts w:ascii="Times New Roman" w:hAnsi="Times New Roman"/>
          <w:lang w:val="vi-VN"/>
        </w:rPr>
        <w:t>1</w:t>
      </w:r>
      <w:r w:rsidRPr="00020740">
        <w:rPr>
          <w:rFonts w:ascii="Times New Roman" w:hAnsi="Times New Roman"/>
          <w:lang w:val="vi-VN"/>
        </w:rPr>
        <w:t xml:space="preserve">. </w:t>
      </w:r>
      <w:r>
        <w:rPr>
          <w:rFonts w:ascii="Times New Roman" w:hAnsi="Times New Roman"/>
          <w:lang w:val="vi-VN"/>
        </w:rPr>
        <w:t xml:space="preserve">Bên A và Bên B tham gia ký kết </w:t>
      </w:r>
      <w:r w:rsidRPr="00020740">
        <w:rPr>
          <w:rFonts w:ascii="Times New Roman" w:hAnsi="Times New Roman"/>
          <w:lang w:val="vi-VN"/>
        </w:rPr>
        <w:t>H</w:t>
      </w:r>
      <w:r w:rsidRPr="00020740">
        <w:rPr>
          <w:rFonts w:ascii="Times New Roman" w:hAnsi="Times New Roman"/>
          <w:lang w:val="vi-VN"/>
        </w:rPr>
        <w:t xml:space="preserve">ợp đồng này trên cơ sở quan hệ bán hàng, bình đẳng và cùng có </w:t>
      </w:r>
      <w:r>
        <w:rPr>
          <w:rFonts w:ascii="Times New Roman" w:hAnsi="Times New Roman"/>
          <w:lang w:val="vi-VN"/>
        </w:rPr>
        <w:t xml:space="preserve">lợi theo đúng các quy định của </w:t>
      </w:r>
      <w:r w:rsidRPr="00020740">
        <w:rPr>
          <w:rFonts w:ascii="Times New Roman" w:hAnsi="Times New Roman"/>
          <w:lang w:val="vi-VN"/>
        </w:rPr>
        <w:t>P</w:t>
      </w:r>
      <w:r w:rsidRPr="00020740">
        <w:rPr>
          <w:rFonts w:ascii="Times New Roman" w:hAnsi="Times New Roman"/>
          <w:lang w:val="vi-VN"/>
        </w:rPr>
        <w:t>háp luật.</w:t>
      </w:r>
    </w:p>
    <w:p w:rsidR="00020740" w:rsidRPr="00020740" w:rsidRDefault="00020740" w:rsidP="00EF40A4">
      <w:pPr>
        <w:spacing w:before="180" w:after="180" w:line="480" w:lineRule="auto"/>
        <w:rPr>
          <w:rFonts w:ascii="Times New Roman" w:hAnsi="Times New Roman"/>
          <w:lang w:val="vi-VN"/>
        </w:rPr>
      </w:pPr>
      <w:r w:rsidRPr="00020740">
        <w:rPr>
          <w:rFonts w:ascii="Times New Roman" w:hAnsi="Times New Roman"/>
          <w:lang w:val="vi-VN"/>
        </w:rPr>
        <w:lastRenderedPageBreak/>
        <w:t xml:space="preserve">2. </w:t>
      </w:r>
      <w:r>
        <w:rPr>
          <w:rFonts w:ascii="Times New Roman" w:hAnsi="Times New Roman"/>
          <w:lang w:val="vi-VN"/>
        </w:rPr>
        <w:t xml:space="preserve">Toàn bộ nội dung trong bản </w:t>
      </w:r>
      <w:r w:rsidRPr="00020740">
        <w:rPr>
          <w:rFonts w:ascii="Times New Roman" w:hAnsi="Times New Roman"/>
          <w:lang w:val="vi-VN"/>
        </w:rPr>
        <w:t>H</w:t>
      </w:r>
      <w:r w:rsidRPr="00020740">
        <w:rPr>
          <w:rFonts w:ascii="Times New Roman" w:hAnsi="Times New Roman"/>
          <w:lang w:val="vi-VN"/>
        </w:rPr>
        <w:t xml:space="preserve">ợp đồng này chỉ được sửa đổi khi có sự thống nhất của Bên A và Bên B và được thỏa thuận bằng văn </w:t>
      </w:r>
      <w:r>
        <w:rPr>
          <w:rFonts w:ascii="Times New Roman" w:hAnsi="Times New Roman"/>
          <w:lang w:val="vi-VN"/>
        </w:rPr>
        <w:t xml:space="preserve">bản. Văn bản thay đổi nội dung </w:t>
      </w:r>
      <w:r w:rsidRPr="00020740">
        <w:rPr>
          <w:rFonts w:ascii="Times New Roman" w:hAnsi="Times New Roman"/>
          <w:lang w:val="vi-VN"/>
        </w:rPr>
        <w:t>h</w:t>
      </w:r>
      <w:r>
        <w:rPr>
          <w:rFonts w:ascii="Times New Roman" w:hAnsi="Times New Roman"/>
          <w:lang w:val="vi-VN"/>
        </w:rPr>
        <w:t xml:space="preserve">ợp đồng này được xem là </w:t>
      </w:r>
      <w:r w:rsidRPr="00020740">
        <w:rPr>
          <w:rFonts w:ascii="Times New Roman" w:hAnsi="Times New Roman"/>
          <w:lang w:val="vi-VN"/>
        </w:rPr>
        <w:t>P</w:t>
      </w:r>
      <w:r w:rsidRPr="00020740">
        <w:rPr>
          <w:rFonts w:ascii="Times New Roman" w:hAnsi="Times New Roman"/>
          <w:lang w:val="vi-VN"/>
        </w:rPr>
        <w:t>hụ lục và là m</w:t>
      </w:r>
      <w:r>
        <w:rPr>
          <w:rFonts w:ascii="Times New Roman" w:hAnsi="Times New Roman"/>
          <w:lang w:val="vi-VN"/>
        </w:rPr>
        <w:t xml:space="preserve">ột phần không thể tách rời của </w:t>
      </w:r>
      <w:r w:rsidRPr="00020740">
        <w:rPr>
          <w:rFonts w:ascii="Times New Roman" w:hAnsi="Times New Roman"/>
          <w:lang w:val="vi-VN"/>
        </w:rPr>
        <w:t>h</w:t>
      </w:r>
      <w:r w:rsidRPr="00020740">
        <w:rPr>
          <w:rFonts w:ascii="Times New Roman" w:hAnsi="Times New Roman"/>
          <w:lang w:val="vi-VN"/>
        </w:rPr>
        <w:t>ợp đồng.</w:t>
      </w:r>
    </w:p>
    <w:p w:rsidR="00020740" w:rsidRPr="00020740" w:rsidRDefault="00020740" w:rsidP="00EF40A4">
      <w:pPr>
        <w:spacing w:before="180" w:after="180" w:line="480" w:lineRule="auto"/>
        <w:rPr>
          <w:rFonts w:ascii="Times New Roman" w:hAnsi="Times New Roman"/>
          <w:lang w:val="vi-VN"/>
        </w:rPr>
      </w:pPr>
      <w:r w:rsidRPr="00020740">
        <w:rPr>
          <w:rFonts w:ascii="Times New Roman" w:hAnsi="Times New Roman"/>
          <w:lang w:val="vi-VN"/>
        </w:rPr>
        <w:t xml:space="preserve">3. </w:t>
      </w:r>
      <w:r w:rsidRPr="00020740">
        <w:rPr>
          <w:rFonts w:ascii="Times New Roman" w:hAnsi="Times New Roman"/>
          <w:lang w:val="vi-VN"/>
        </w:rPr>
        <w:t>Những nội dung hợp tác, mua bán sản phẩm cụ thể theo từng thời điểm sẽ</w:t>
      </w:r>
      <w:r>
        <w:rPr>
          <w:rFonts w:ascii="Times New Roman" w:hAnsi="Times New Roman"/>
          <w:lang w:val="vi-VN"/>
        </w:rPr>
        <w:t xml:space="preserve"> được cụ thể hóa trong các bản </w:t>
      </w:r>
      <w:r w:rsidRPr="00020740">
        <w:rPr>
          <w:rFonts w:ascii="Times New Roman" w:hAnsi="Times New Roman"/>
          <w:lang w:val="vi-VN"/>
        </w:rPr>
        <w:t>h</w:t>
      </w:r>
      <w:r w:rsidRPr="00020740">
        <w:rPr>
          <w:rFonts w:ascii="Times New Roman" w:hAnsi="Times New Roman"/>
          <w:lang w:val="vi-VN"/>
        </w:rPr>
        <w:t>ợp đồng mua bán.</w:t>
      </w:r>
    </w:p>
    <w:p w:rsidR="00020740" w:rsidRPr="00020740" w:rsidRDefault="00020740" w:rsidP="00EF40A4">
      <w:pPr>
        <w:spacing w:before="180" w:after="180" w:line="480" w:lineRule="auto"/>
        <w:rPr>
          <w:rFonts w:ascii="Times New Roman" w:hAnsi="Times New Roman"/>
          <w:lang w:val="vi-VN"/>
        </w:rPr>
      </w:pPr>
      <w:r w:rsidRPr="00020740">
        <w:rPr>
          <w:rFonts w:ascii="Times New Roman" w:hAnsi="Times New Roman"/>
          <w:lang w:val="vi-VN"/>
        </w:rPr>
        <w:t xml:space="preserve">4. </w:t>
      </w:r>
      <w:r>
        <w:rPr>
          <w:rFonts w:ascii="Times New Roman" w:hAnsi="Times New Roman"/>
          <w:lang w:val="vi-VN"/>
        </w:rPr>
        <w:t xml:space="preserve">Điều khoản nào trong </w:t>
      </w:r>
      <w:r w:rsidRPr="00020740">
        <w:rPr>
          <w:rFonts w:ascii="Times New Roman" w:hAnsi="Times New Roman"/>
          <w:lang w:val="vi-VN"/>
        </w:rPr>
        <w:t>h</w:t>
      </w:r>
      <w:r w:rsidRPr="00020740">
        <w:rPr>
          <w:rFonts w:ascii="Times New Roman" w:hAnsi="Times New Roman"/>
          <w:lang w:val="vi-VN"/>
        </w:rPr>
        <w:t>ợp đồng mua bán mâu th</w:t>
      </w:r>
      <w:r>
        <w:rPr>
          <w:rFonts w:ascii="Times New Roman" w:hAnsi="Times New Roman"/>
          <w:lang w:val="vi-VN"/>
        </w:rPr>
        <w:t xml:space="preserve">uẫn với những điều khoản trong </w:t>
      </w:r>
      <w:r w:rsidRPr="00020740">
        <w:rPr>
          <w:rFonts w:ascii="Times New Roman" w:hAnsi="Times New Roman"/>
          <w:lang w:val="vi-VN"/>
        </w:rPr>
        <w:t>h</w:t>
      </w:r>
      <w:r w:rsidRPr="00020740">
        <w:rPr>
          <w:rFonts w:ascii="Times New Roman" w:hAnsi="Times New Roman"/>
          <w:lang w:val="vi-VN"/>
        </w:rPr>
        <w:t>ợp đồng này sẽ được thực hiện theo những điều khoản được quy định</w:t>
      </w:r>
      <w:r>
        <w:rPr>
          <w:rFonts w:ascii="Times New Roman" w:hAnsi="Times New Roman"/>
          <w:lang w:val="vi-VN"/>
        </w:rPr>
        <w:t xml:space="preserve"> trong </w:t>
      </w:r>
      <w:r w:rsidRPr="00020740">
        <w:rPr>
          <w:rFonts w:ascii="Times New Roman" w:hAnsi="Times New Roman"/>
          <w:lang w:val="vi-VN"/>
        </w:rPr>
        <w:t>h</w:t>
      </w:r>
      <w:r w:rsidRPr="00020740">
        <w:rPr>
          <w:rFonts w:ascii="Times New Roman" w:hAnsi="Times New Roman"/>
          <w:lang w:val="vi-VN"/>
        </w:rPr>
        <w:t>ợp đồng này.</w:t>
      </w:r>
    </w:p>
    <w:p w:rsidR="00020740" w:rsidRPr="00020740" w:rsidRDefault="00020740" w:rsidP="00EF40A4">
      <w:pPr>
        <w:spacing w:before="180" w:after="180" w:line="480" w:lineRule="auto"/>
        <w:rPr>
          <w:rFonts w:ascii="Times New Roman" w:hAnsi="Times New Roman"/>
          <w:lang w:val="vi-VN"/>
        </w:rPr>
      </w:pPr>
      <w:r w:rsidRPr="00020740">
        <w:rPr>
          <w:rFonts w:ascii="Times New Roman" w:hAnsi="Times New Roman"/>
          <w:lang w:val="vi-VN"/>
        </w:rPr>
        <w:t xml:space="preserve">5. </w:t>
      </w:r>
      <w:r w:rsidRPr="00020740">
        <w:rPr>
          <w:rFonts w:ascii="Times New Roman" w:hAnsi="Times New Roman"/>
          <w:lang w:val="vi-VN"/>
        </w:rPr>
        <w:t xml:space="preserve"> Những tài liệ</w:t>
      </w:r>
      <w:r>
        <w:rPr>
          <w:rFonts w:ascii="Times New Roman" w:hAnsi="Times New Roman"/>
          <w:lang w:val="vi-VN"/>
        </w:rPr>
        <w:t xml:space="preserve">u có liên quan và gắn liền với </w:t>
      </w:r>
      <w:r w:rsidRPr="00020740">
        <w:rPr>
          <w:rFonts w:ascii="Times New Roman" w:hAnsi="Times New Roman"/>
          <w:lang w:val="vi-VN"/>
        </w:rPr>
        <w:t>h</w:t>
      </w:r>
      <w:r>
        <w:rPr>
          <w:rFonts w:ascii="Times New Roman" w:hAnsi="Times New Roman"/>
          <w:lang w:val="vi-VN"/>
        </w:rPr>
        <w:t>ợp đồng này bao gồm</w:t>
      </w:r>
      <w:r w:rsidRPr="00020740">
        <w:rPr>
          <w:rFonts w:ascii="Times New Roman" w:hAnsi="Times New Roman"/>
          <w:lang w:val="vi-VN"/>
        </w:rPr>
        <w:t xml:space="preserve"> </w:t>
      </w:r>
      <w:r w:rsidRPr="00020740">
        <w:rPr>
          <w:rFonts w:ascii="Times New Roman" w:hAnsi="Times New Roman"/>
          <w:i/>
          <w:lang w:val="vi-VN"/>
        </w:rPr>
        <w:t>[nêu cụ thể]</w:t>
      </w:r>
      <w:r w:rsidRPr="00020740">
        <w:rPr>
          <w:rFonts w:ascii="Times New Roman" w:hAnsi="Times New Roman"/>
          <w:lang w:val="vi-VN"/>
        </w:rPr>
        <w:t>.</w:t>
      </w:r>
    </w:p>
    <w:p w:rsidR="00020740" w:rsidRPr="00020740" w:rsidRDefault="00020740" w:rsidP="00EF40A4">
      <w:pPr>
        <w:spacing w:after="160" w:line="480" w:lineRule="auto"/>
        <w:rPr>
          <w:rFonts w:ascii="Times New Roman" w:hAnsi="Times New Roman"/>
          <w:b/>
          <w:color w:val="auto"/>
          <w:szCs w:val="24"/>
          <w:lang w:val="vi-VN"/>
        </w:rPr>
      </w:pPr>
      <w:r>
        <w:rPr>
          <w:rFonts w:ascii="Times New Roman" w:hAnsi="Times New Roman"/>
          <w:b/>
          <w:color w:val="auto"/>
          <w:szCs w:val="24"/>
          <w:lang w:val="vi-VN"/>
        </w:rPr>
        <w:t>ĐIỀU 0</w:t>
      </w:r>
      <w:r w:rsidRPr="00020740">
        <w:rPr>
          <w:rFonts w:ascii="Times New Roman" w:hAnsi="Times New Roman"/>
          <w:b/>
          <w:color w:val="auto"/>
          <w:szCs w:val="24"/>
          <w:lang w:val="vi-VN"/>
        </w:rPr>
        <w:t>2: GIẢI THÍCH CÁC TỪ NGỮ</w:t>
      </w:r>
    </w:p>
    <w:p w:rsidR="00020740" w:rsidRPr="00020740" w:rsidRDefault="00020740" w:rsidP="00EF40A4">
      <w:pPr>
        <w:spacing w:before="200" w:after="200" w:line="480" w:lineRule="auto"/>
        <w:rPr>
          <w:rFonts w:ascii="Times New Roman" w:hAnsi="Times New Roman"/>
          <w:lang w:val="vi-VN"/>
        </w:rPr>
      </w:pPr>
      <w:r>
        <w:rPr>
          <w:rFonts w:ascii="Times New Roman" w:hAnsi="Times New Roman"/>
          <w:lang w:val="vi-VN"/>
        </w:rPr>
        <w:t xml:space="preserve">Trong phạm vi của </w:t>
      </w:r>
      <w:r w:rsidRPr="00020740">
        <w:rPr>
          <w:rFonts w:ascii="Times New Roman" w:hAnsi="Times New Roman"/>
          <w:lang w:val="vi-VN"/>
        </w:rPr>
        <w:t>H</w:t>
      </w:r>
      <w:r w:rsidRPr="00020740">
        <w:rPr>
          <w:rFonts w:ascii="Times New Roman" w:hAnsi="Times New Roman"/>
          <w:lang w:val="vi-VN"/>
        </w:rPr>
        <w:t>ợp đồng này và những tài liệu khác liên quan, gắn liền với hợp đồng, một số từ ngữ dưới đây được hiểu như sau :</w:t>
      </w:r>
    </w:p>
    <w:p w:rsidR="00020740" w:rsidRPr="00020740" w:rsidRDefault="00F770DC" w:rsidP="00EF40A4">
      <w:pPr>
        <w:shd w:val="clear" w:color="auto" w:fill="FFFFFF"/>
        <w:spacing w:before="200" w:after="200" w:line="480" w:lineRule="auto"/>
        <w:rPr>
          <w:rFonts w:ascii="Times New Roman" w:hAnsi="Times New Roman"/>
          <w:lang w:val="vi-VN"/>
        </w:rPr>
      </w:pPr>
      <w:r w:rsidRPr="00F770DC">
        <w:rPr>
          <w:rFonts w:ascii="Times New Roman" w:hAnsi="Times New Roman"/>
          <w:lang w:val="vi-VN"/>
        </w:rPr>
        <w:t xml:space="preserve">1. </w:t>
      </w:r>
      <w:r w:rsidR="00020740" w:rsidRPr="00020740">
        <w:rPr>
          <w:rFonts w:ascii="Times New Roman" w:hAnsi="Times New Roman"/>
          <w:lang w:val="vi-VN"/>
        </w:rPr>
        <w:t>Hợp đồng nguyên tắc là hợp đồng thể hiện các nguyên tắc chung làm cơ sở cho quá trình hợp tác giữa Bên A và Bên B trong quan hệ cung ứng hàng hóa</w:t>
      </w:r>
      <w:r w:rsidRPr="00F770DC">
        <w:rPr>
          <w:rFonts w:ascii="Times New Roman" w:hAnsi="Times New Roman"/>
          <w:lang w:val="vi-VN"/>
        </w:rPr>
        <w:t xml:space="preserve"> </w:t>
      </w:r>
      <w:r>
        <w:rPr>
          <w:rFonts w:ascii="Times New Roman" w:hAnsi="Times New Roman"/>
          <w:lang w:val="vi-VN"/>
        </w:rPr>
        <w:t>…</w:t>
      </w:r>
      <w:r w:rsidRPr="00F770DC">
        <w:rPr>
          <w:rFonts w:ascii="Times New Roman" w:hAnsi="Times New Roman"/>
          <w:lang w:val="vi-VN"/>
        </w:rPr>
        <w:t xml:space="preserve"> </w:t>
      </w:r>
      <w:r>
        <w:rPr>
          <w:rFonts w:ascii="Times New Roman" w:hAnsi="Times New Roman"/>
          <w:lang w:val="vi-VN"/>
        </w:rPr>
        <w:t xml:space="preserve">và là cơ sở cho các </w:t>
      </w:r>
      <w:r w:rsidRPr="00F770DC">
        <w:rPr>
          <w:rFonts w:ascii="Times New Roman" w:hAnsi="Times New Roman"/>
          <w:lang w:val="vi-VN"/>
        </w:rPr>
        <w:t>h</w:t>
      </w:r>
      <w:r w:rsidR="00020740" w:rsidRPr="00020740">
        <w:rPr>
          <w:rFonts w:ascii="Times New Roman" w:hAnsi="Times New Roman"/>
          <w:lang w:val="vi-VN"/>
        </w:rPr>
        <w:t>ợp đồng mua bán cụ thể sau này.</w:t>
      </w:r>
    </w:p>
    <w:p w:rsidR="00020740" w:rsidRDefault="00F770DC" w:rsidP="00EF40A4">
      <w:pPr>
        <w:spacing w:after="160" w:line="480" w:lineRule="auto"/>
        <w:rPr>
          <w:rFonts w:ascii="Times New Roman" w:hAnsi="Times New Roman"/>
        </w:rPr>
      </w:pPr>
      <w:r w:rsidRPr="00F770DC">
        <w:rPr>
          <w:rFonts w:ascii="Times New Roman" w:hAnsi="Times New Roman"/>
          <w:lang w:val="vi-VN"/>
        </w:rPr>
        <w:t xml:space="preserve">2. </w:t>
      </w:r>
      <w:r w:rsidRPr="00F770DC">
        <w:rPr>
          <w:rFonts w:ascii="Times New Roman" w:hAnsi="Times New Roman"/>
          <w:i/>
          <w:lang w:val="vi-VN"/>
        </w:rPr>
        <w:t>[Bổ sung thêm điều khoản nếu có]</w:t>
      </w:r>
      <w:r w:rsidRPr="00F770DC">
        <w:rPr>
          <w:rFonts w:ascii="Times New Roman" w:hAnsi="Times New Roman"/>
          <w:lang w:val="vi-VN"/>
        </w:rPr>
        <w:t>.</w:t>
      </w:r>
    </w:p>
    <w:p w:rsidR="00F770DC" w:rsidRDefault="00F770DC" w:rsidP="00EF40A4">
      <w:pPr>
        <w:spacing w:after="160" w:line="480" w:lineRule="auto"/>
        <w:rPr>
          <w:rFonts w:ascii="Times New Roman" w:hAnsi="Times New Roman"/>
          <w:b/>
          <w:color w:val="auto"/>
          <w:szCs w:val="24"/>
        </w:rPr>
      </w:pPr>
      <w:r>
        <w:rPr>
          <w:rFonts w:ascii="Times New Roman" w:hAnsi="Times New Roman"/>
          <w:b/>
          <w:color w:val="auto"/>
          <w:szCs w:val="24"/>
          <w:lang w:val="vi-VN"/>
        </w:rPr>
        <w:t>ĐIỀU 0</w:t>
      </w:r>
      <w:r>
        <w:rPr>
          <w:rFonts w:ascii="Times New Roman" w:hAnsi="Times New Roman"/>
          <w:b/>
          <w:color w:val="auto"/>
          <w:szCs w:val="24"/>
        </w:rPr>
        <w:t>3: HÀNG HÓA MUA BÁN</w:t>
      </w:r>
    </w:p>
    <w:p w:rsidR="00F770DC" w:rsidRDefault="00F770DC" w:rsidP="00EF40A4">
      <w:pPr>
        <w:spacing w:after="160" w:line="480" w:lineRule="auto"/>
        <w:rPr>
          <w:rFonts w:ascii="Times New Roman" w:hAnsi="Times New Roman"/>
          <w:color w:val="auto"/>
          <w:szCs w:val="24"/>
        </w:rPr>
      </w:pPr>
      <w:r>
        <w:rPr>
          <w:rFonts w:ascii="Times New Roman" w:hAnsi="Times New Roman"/>
          <w:color w:val="auto"/>
          <w:szCs w:val="24"/>
        </w:rPr>
        <w:t>Bên A đồng ý bán và Bên B đồng ý mua số hàng hóa cụ thể như sau:</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0"/>
        <w:gridCol w:w="2160"/>
        <w:gridCol w:w="1800"/>
        <w:gridCol w:w="3330"/>
        <w:gridCol w:w="1350"/>
      </w:tblGrid>
      <w:tr w:rsidR="00F770DC" w:rsidTr="00F770DC">
        <w:trPr>
          <w:trHeight w:val="605"/>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jc w:val="center"/>
              <w:rPr>
                <w:rFonts w:ascii="Times New Roman" w:hAnsi="Times New Roman"/>
                <w:b/>
              </w:rPr>
            </w:pPr>
            <w:r>
              <w:rPr>
                <w:rFonts w:ascii="Times New Roman" w:hAnsi="Times New Roman"/>
                <w:b/>
              </w:rPr>
              <w:t>STT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jc w:val="center"/>
              <w:rPr>
                <w:rFonts w:ascii="Times New Roman" w:hAnsi="Times New Roman"/>
                <w:b/>
              </w:rPr>
            </w:pPr>
            <w:r>
              <w:rPr>
                <w:rFonts w:ascii="Times New Roman" w:hAnsi="Times New Roman"/>
                <w:b/>
              </w:rPr>
              <w:t>TÊN HÀNG HÓA</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jc w:val="center"/>
              <w:rPr>
                <w:rFonts w:ascii="Times New Roman" w:hAnsi="Times New Roman"/>
                <w:b/>
              </w:rPr>
            </w:pPr>
            <w:r>
              <w:rPr>
                <w:rFonts w:ascii="Times New Roman" w:hAnsi="Times New Roman"/>
                <w:b/>
              </w:rPr>
              <w:t>ĐƠN VỊ TÍNH</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jc w:val="center"/>
              <w:rPr>
                <w:rFonts w:ascii="Times New Roman" w:hAnsi="Times New Roman"/>
                <w:b/>
              </w:rPr>
            </w:pPr>
            <w:r>
              <w:rPr>
                <w:rFonts w:ascii="Times New Roman" w:hAnsi="Times New Roman"/>
                <w:b/>
              </w:rPr>
              <w:t>QUY CÁCH – CHỦNG LOẠI</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jc w:val="center"/>
              <w:rPr>
                <w:rFonts w:ascii="Times New Roman" w:hAnsi="Times New Roman"/>
                <w:b/>
              </w:rPr>
            </w:pPr>
            <w:r>
              <w:rPr>
                <w:rFonts w:ascii="Times New Roman" w:hAnsi="Times New Roman"/>
                <w:b/>
              </w:rPr>
              <w:t>XUẤT XỨ</w:t>
            </w:r>
          </w:p>
        </w:tc>
      </w:tr>
      <w:tr w:rsidR="00F770DC" w:rsidTr="00F770DC">
        <w:trPr>
          <w:trHeight w:val="605"/>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Pr="00F770DC" w:rsidRDefault="00F770DC" w:rsidP="00EF40A4">
            <w:pPr>
              <w:spacing w:before="60" w:after="60" w:line="480" w:lineRule="auto"/>
              <w:jc w:val="center"/>
              <w:rPr>
                <w:rFonts w:ascii="Times New Roman" w:hAnsi="Times New Roman"/>
              </w:rPr>
            </w:pPr>
            <w:r w:rsidRPr="00F770DC">
              <w:rPr>
                <w:rFonts w:ascii="Times New Roman" w:hAnsi="Times New Roman"/>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ind w:firstLine="560"/>
              <w:rPr>
                <w:rFonts w:ascii="Times New Roman" w:hAnsi="Times New Roman"/>
              </w:rPr>
            </w:pPr>
            <w:r>
              <w:rPr>
                <w:rFonts w:ascii="Times New Roman" w:hAnsi="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ind w:firstLine="560"/>
              <w:rPr>
                <w:rFonts w:ascii="Times New Roman" w:hAnsi="Times New Roman"/>
              </w:rPr>
            </w:pPr>
            <w:r>
              <w:rPr>
                <w:rFonts w:ascii="Times New Roman" w:hAnsi="Times New Roman"/>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ind w:firstLine="560"/>
              <w:rPr>
                <w:rFonts w:ascii="Times New Roman" w:hAnsi="Times New Roman"/>
              </w:rPr>
            </w:pPr>
            <w:r>
              <w:rPr>
                <w:rFonts w:ascii="Times New Roman" w:hAnsi="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ind w:firstLine="560"/>
              <w:rPr>
                <w:rFonts w:ascii="Times New Roman" w:hAnsi="Times New Roman"/>
              </w:rPr>
            </w:pPr>
            <w:r>
              <w:rPr>
                <w:rFonts w:ascii="Times New Roman" w:hAnsi="Times New Roman"/>
              </w:rPr>
              <w:t xml:space="preserve"> </w:t>
            </w:r>
          </w:p>
        </w:tc>
      </w:tr>
      <w:tr w:rsidR="00F770DC" w:rsidTr="00F770DC">
        <w:trPr>
          <w:trHeight w:val="605"/>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Pr="00F770DC" w:rsidRDefault="00F770DC" w:rsidP="00EF40A4">
            <w:pPr>
              <w:spacing w:before="60" w:after="60" w:line="480" w:lineRule="auto"/>
              <w:jc w:val="center"/>
              <w:rPr>
                <w:rFonts w:ascii="Times New Roman" w:hAnsi="Times New Roman"/>
              </w:rPr>
            </w:pPr>
            <w:r w:rsidRPr="00F770DC">
              <w:rPr>
                <w:rFonts w:ascii="Times New Roman" w:hAnsi="Times New Roman"/>
              </w:rPr>
              <w:lastRenderedPageBreak/>
              <w:t>2</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ind w:firstLine="560"/>
              <w:rPr>
                <w:rFonts w:ascii="Times New Roman" w:hAnsi="Times New Roman"/>
              </w:rPr>
            </w:pPr>
            <w:r>
              <w:rPr>
                <w:rFonts w:ascii="Times New Roman" w:hAnsi="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ind w:firstLine="560"/>
              <w:rPr>
                <w:rFonts w:ascii="Times New Roman" w:hAnsi="Times New Roman"/>
              </w:rPr>
            </w:pPr>
            <w:r>
              <w:rPr>
                <w:rFonts w:ascii="Times New Roman" w:hAnsi="Times New Roman"/>
              </w:rPr>
              <w:t xml:space="preserve">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ind w:firstLine="560"/>
              <w:rPr>
                <w:rFonts w:ascii="Times New Roman" w:hAnsi="Times New Roman"/>
              </w:rPr>
            </w:pPr>
            <w:r>
              <w:rPr>
                <w:rFonts w:ascii="Times New Roman" w:hAnsi="Times New Roman"/>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tcPr>
          <w:p w:rsidR="00F770DC" w:rsidRDefault="00F770DC" w:rsidP="00EF40A4">
            <w:pPr>
              <w:spacing w:before="60" w:after="60" w:line="480" w:lineRule="auto"/>
              <w:ind w:firstLine="560"/>
              <w:rPr>
                <w:rFonts w:ascii="Times New Roman" w:hAnsi="Times New Roman"/>
              </w:rPr>
            </w:pPr>
            <w:r>
              <w:rPr>
                <w:rFonts w:ascii="Times New Roman" w:hAnsi="Times New Roman"/>
              </w:rPr>
              <w:t xml:space="preserve"> </w:t>
            </w:r>
          </w:p>
        </w:tc>
      </w:tr>
    </w:tbl>
    <w:p w:rsidR="00F770DC" w:rsidRDefault="00F770DC" w:rsidP="00EF40A4">
      <w:pPr>
        <w:spacing w:after="160" w:line="480" w:lineRule="auto"/>
        <w:rPr>
          <w:rFonts w:ascii="Times New Roman" w:hAnsi="Times New Roman"/>
          <w:color w:val="auto"/>
          <w:szCs w:val="24"/>
        </w:rPr>
      </w:pPr>
    </w:p>
    <w:p w:rsidR="00F770DC" w:rsidRPr="00F770DC" w:rsidRDefault="00F770DC" w:rsidP="00EF40A4">
      <w:pPr>
        <w:pStyle w:val="ListParagraph"/>
        <w:numPr>
          <w:ilvl w:val="0"/>
          <w:numId w:val="5"/>
        </w:numPr>
        <w:shd w:val="clear" w:color="auto" w:fill="FFFFFF"/>
        <w:spacing w:before="60" w:line="480" w:lineRule="auto"/>
        <w:jc w:val="both"/>
        <w:rPr>
          <w:rFonts w:ascii="Times New Roman" w:hAnsi="Times New Roman"/>
          <w:sz w:val="24"/>
          <w:szCs w:val="24"/>
        </w:rPr>
      </w:pPr>
      <w:r w:rsidRPr="00F770DC">
        <w:rPr>
          <w:rFonts w:ascii="Times New Roman" w:hAnsi="Times New Roman"/>
          <w:sz w:val="24"/>
          <w:szCs w:val="24"/>
        </w:rPr>
        <w:t>Đơn giá: Tính theo bảng báo giá củ</w:t>
      </w:r>
      <w:r>
        <w:rPr>
          <w:rFonts w:ascii="Times New Roman" w:hAnsi="Times New Roman"/>
          <w:sz w:val="24"/>
          <w:szCs w:val="24"/>
        </w:rPr>
        <w:t>a B</w:t>
      </w:r>
      <w:r w:rsidRPr="00F770DC">
        <w:rPr>
          <w:rFonts w:ascii="Times New Roman" w:hAnsi="Times New Roman"/>
          <w:sz w:val="24"/>
          <w:szCs w:val="24"/>
        </w:rPr>
        <w:t>ên B có sự xác nhận của Bên A.</w:t>
      </w:r>
    </w:p>
    <w:p w:rsidR="00F770DC" w:rsidRPr="00F770DC" w:rsidRDefault="00F770DC" w:rsidP="00EF40A4">
      <w:pPr>
        <w:pStyle w:val="ListParagraph"/>
        <w:numPr>
          <w:ilvl w:val="0"/>
          <w:numId w:val="5"/>
        </w:numPr>
        <w:shd w:val="clear" w:color="auto" w:fill="FFFFFF"/>
        <w:spacing w:before="60" w:line="480" w:lineRule="auto"/>
        <w:jc w:val="both"/>
        <w:rPr>
          <w:rFonts w:ascii="Times New Roman" w:hAnsi="Times New Roman"/>
          <w:sz w:val="24"/>
          <w:szCs w:val="24"/>
        </w:rPr>
      </w:pPr>
      <w:r w:rsidRPr="00F770DC">
        <w:rPr>
          <w:rFonts w:ascii="Times New Roman" w:eastAsia="Times New Roman" w:hAnsi="Times New Roman" w:cs="Times New Roman"/>
          <w:sz w:val="24"/>
          <w:szCs w:val="24"/>
        </w:rPr>
        <w:t>Khối lượng cụ thể được thể hiện bằng các bản hợp đồng mua bán cụ thể được ký kết giữa Bên A và Bên B.</w:t>
      </w:r>
    </w:p>
    <w:p w:rsidR="00F770DC" w:rsidRDefault="00F770DC" w:rsidP="00EF40A4">
      <w:pPr>
        <w:spacing w:line="480" w:lineRule="auto"/>
        <w:rPr>
          <w:rFonts w:ascii="Times New Roman" w:hAnsi="Times New Roman"/>
          <w:b/>
        </w:rPr>
      </w:pPr>
      <w:r w:rsidRPr="00CF6195">
        <w:rPr>
          <w:rFonts w:ascii="Times New Roman" w:hAnsi="Times New Roman"/>
          <w:b/>
        </w:rPr>
        <w:t>ĐIỀU 04: GIÁ TRỊ HỢP ĐỒNG VÀ PHƯƠNG THỨC THANH TOÁN</w:t>
      </w:r>
    </w:p>
    <w:p w:rsidR="00CF6195" w:rsidRPr="00CF6195" w:rsidRDefault="00CF6195" w:rsidP="00EF40A4">
      <w:pPr>
        <w:spacing w:line="480" w:lineRule="auto"/>
        <w:rPr>
          <w:rFonts w:ascii="Times New Roman" w:hAnsi="Times New Roman"/>
        </w:rPr>
      </w:pPr>
      <w:r w:rsidRPr="00CF6195">
        <w:rPr>
          <w:rFonts w:ascii="Times New Roman" w:hAnsi="Times New Roman"/>
        </w:rPr>
        <w:t>1. Giá trị hợp đồng nguyên tắc mua bán hàng hóa là tạm tính căn cứ vào đơn giá được xác nhận giữa Bên A và Bên B từng thời điểm và khối lượng thực tế được nghiệm thu giữa các bên.</w:t>
      </w:r>
    </w:p>
    <w:p w:rsidR="00CF6195" w:rsidRPr="00CF6195" w:rsidRDefault="00CF6195" w:rsidP="00EF40A4">
      <w:pPr>
        <w:spacing w:line="480" w:lineRule="auto"/>
        <w:rPr>
          <w:rFonts w:ascii="Times New Roman" w:hAnsi="Times New Roman"/>
        </w:rPr>
      </w:pPr>
      <w:r w:rsidRPr="00CF6195">
        <w:rPr>
          <w:rFonts w:ascii="Times New Roman" w:hAnsi="Times New Roman"/>
        </w:rPr>
        <w:t>2. Bên B thanh toán giá trị hợp đồng cho bên A bằng hình thức giao nhận tiền mặt hoặc chuyển khoản vào tài khoản ngân hàng của Bên A, số tài khoản … mở tại Ngân hàng …</w:t>
      </w:r>
    </w:p>
    <w:p w:rsidR="00CF6195" w:rsidRPr="00CF6195" w:rsidRDefault="00CF6195" w:rsidP="00EF40A4">
      <w:pPr>
        <w:spacing w:line="480" w:lineRule="auto"/>
        <w:rPr>
          <w:rFonts w:ascii="Times New Roman" w:hAnsi="Times New Roman"/>
        </w:rPr>
      </w:pPr>
      <w:r w:rsidRPr="00CF6195">
        <w:rPr>
          <w:rFonts w:ascii="Times New Roman" w:hAnsi="Times New Roman"/>
        </w:rPr>
        <w:t>Đơn vị: Việt Nam Đồng (VNĐ).</w:t>
      </w:r>
    </w:p>
    <w:p w:rsidR="00F770DC" w:rsidRPr="00CF6195" w:rsidRDefault="00F770DC" w:rsidP="00EF40A4">
      <w:pPr>
        <w:spacing w:line="480" w:lineRule="auto"/>
        <w:rPr>
          <w:rFonts w:ascii="Times New Roman" w:hAnsi="Times New Roman"/>
          <w:b/>
        </w:rPr>
      </w:pPr>
      <w:r w:rsidRPr="00CF6195">
        <w:rPr>
          <w:rFonts w:ascii="Times New Roman" w:hAnsi="Times New Roman"/>
          <w:b/>
        </w:rPr>
        <w:t>ĐIỀU 05: GIAO NHẬN SẢN PHẨM</w:t>
      </w:r>
    </w:p>
    <w:p w:rsidR="00F770DC" w:rsidRPr="00CF6195" w:rsidRDefault="00F770DC" w:rsidP="00EF40A4">
      <w:pPr>
        <w:spacing w:line="480" w:lineRule="auto"/>
        <w:rPr>
          <w:rFonts w:ascii="Times New Roman" w:hAnsi="Times New Roman"/>
        </w:rPr>
      </w:pPr>
      <w:r w:rsidRPr="00CF6195">
        <w:rPr>
          <w:rFonts w:ascii="Times New Roman" w:hAnsi="Times New Roman"/>
        </w:rPr>
        <w:t>Cách thức giao nhận hàng hóa được hai bên thỏa thuận như sau:</w:t>
      </w:r>
    </w:p>
    <w:p w:rsidR="00CF6195" w:rsidRDefault="00F770DC" w:rsidP="00EF40A4">
      <w:pPr>
        <w:pStyle w:val="ListParagraph"/>
        <w:numPr>
          <w:ilvl w:val="0"/>
          <w:numId w:val="9"/>
        </w:numPr>
        <w:spacing w:line="480" w:lineRule="auto"/>
        <w:rPr>
          <w:rFonts w:ascii="Times New Roman" w:hAnsi="Times New Roman"/>
        </w:rPr>
      </w:pPr>
      <w:r w:rsidRPr="00CF6195">
        <w:rPr>
          <w:rFonts w:ascii="Times New Roman" w:hAnsi="Times New Roman"/>
        </w:rPr>
        <w:t>Nơi nhận hàng hoá: Tuỳ thuộc vào thời điểm và tạo điều kiện thuận lợi cho cả hai bên, địa điểm nhận hàng sẽ được hai bên thỏa thuận trong hợp đồng mua bán cụ thể sau này (hoặc tại …).</w:t>
      </w:r>
    </w:p>
    <w:p w:rsidR="00CF6195" w:rsidRPr="00CF6195" w:rsidRDefault="00F770DC" w:rsidP="00EF40A4">
      <w:pPr>
        <w:pStyle w:val="ListParagraph"/>
        <w:numPr>
          <w:ilvl w:val="0"/>
          <w:numId w:val="9"/>
        </w:numPr>
        <w:spacing w:line="480" w:lineRule="auto"/>
        <w:rPr>
          <w:rFonts w:ascii="Times New Roman" w:hAnsi="Times New Roman"/>
        </w:rPr>
      </w:pPr>
      <w:r w:rsidRPr="00CF6195">
        <w:rPr>
          <w:rFonts w:ascii="Times New Roman" w:hAnsi="Times New Roman" w:cs="Times New Roman"/>
        </w:rPr>
        <w:t>Phí vận chuyển: Do Bên … chịu trách nhiệm thanh toán.</w:t>
      </w:r>
    </w:p>
    <w:p w:rsidR="00F770DC" w:rsidRPr="00CF6195" w:rsidRDefault="00F770DC" w:rsidP="00EF40A4">
      <w:pPr>
        <w:pStyle w:val="ListParagraph"/>
        <w:numPr>
          <w:ilvl w:val="0"/>
          <w:numId w:val="9"/>
        </w:numPr>
        <w:spacing w:line="480" w:lineRule="auto"/>
        <w:rPr>
          <w:rFonts w:ascii="Times New Roman" w:hAnsi="Times New Roman"/>
        </w:rPr>
      </w:pPr>
      <w:r w:rsidRPr="00CF6195">
        <w:rPr>
          <w:rFonts w:ascii="Times New Roman" w:hAnsi="Times New Roman" w:cs="Times New Roman"/>
        </w:rPr>
        <w:t>Kiểm tra chất lượng sản phẩm khi giao nhận [nêu cụ thể].</w:t>
      </w:r>
    </w:p>
    <w:p w:rsidR="00CF6195" w:rsidRPr="00CF6195" w:rsidRDefault="00F770DC" w:rsidP="00EF40A4">
      <w:pPr>
        <w:spacing w:line="480" w:lineRule="auto"/>
        <w:rPr>
          <w:rFonts w:ascii="Times New Roman" w:hAnsi="Times New Roman"/>
          <w:b/>
        </w:rPr>
      </w:pPr>
      <w:r w:rsidRPr="00CF6195">
        <w:rPr>
          <w:rFonts w:ascii="Times New Roman" w:hAnsi="Times New Roman"/>
          <w:b/>
        </w:rPr>
        <w:t>ĐIỀU 06: QUYỀN VÀ NGHĨA VỤ CỦA BÊN A VÀ BÊN B</w:t>
      </w:r>
    </w:p>
    <w:p w:rsidR="00CF6195" w:rsidRPr="00CF6195" w:rsidRDefault="00CF6195" w:rsidP="00EF40A4">
      <w:pPr>
        <w:spacing w:line="480" w:lineRule="auto"/>
        <w:rPr>
          <w:rFonts w:ascii="Times New Roman" w:hAnsi="Times New Roman"/>
        </w:rPr>
      </w:pPr>
      <w:r w:rsidRPr="00CF6195">
        <w:rPr>
          <w:rFonts w:ascii="Times New Roman" w:hAnsi="Times New Roman"/>
        </w:rPr>
        <w:t xml:space="preserve">1. Quyền và nghĩa vụ của bên A bao gồm </w:t>
      </w:r>
      <w:r w:rsidRPr="00CF6195">
        <w:rPr>
          <w:rFonts w:ascii="Times New Roman" w:hAnsi="Times New Roman"/>
          <w:i/>
        </w:rPr>
        <w:t>[nêu cụ thể]</w:t>
      </w:r>
      <w:r w:rsidRPr="00CF6195">
        <w:rPr>
          <w:rFonts w:ascii="Times New Roman" w:hAnsi="Times New Roman"/>
        </w:rPr>
        <w:t>.</w:t>
      </w:r>
    </w:p>
    <w:p w:rsidR="00CF6195" w:rsidRPr="00CF6195" w:rsidRDefault="00CF6195" w:rsidP="00EF40A4">
      <w:pPr>
        <w:spacing w:line="480" w:lineRule="auto"/>
        <w:rPr>
          <w:rFonts w:ascii="Times New Roman" w:hAnsi="Times New Roman"/>
        </w:rPr>
      </w:pPr>
      <w:r w:rsidRPr="00CF6195">
        <w:rPr>
          <w:rFonts w:ascii="Times New Roman" w:hAnsi="Times New Roman"/>
        </w:rPr>
        <w:t xml:space="preserve">2. Quyền và nghĩa vụ của bên B bao gồm </w:t>
      </w:r>
      <w:r w:rsidRPr="00CF6195">
        <w:rPr>
          <w:rFonts w:ascii="Times New Roman" w:hAnsi="Times New Roman"/>
          <w:i/>
        </w:rPr>
        <w:t>[nêu cụ thể]</w:t>
      </w:r>
      <w:r w:rsidRPr="00CF6195">
        <w:rPr>
          <w:rFonts w:ascii="Times New Roman" w:hAnsi="Times New Roman"/>
        </w:rPr>
        <w:t>.</w:t>
      </w:r>
    </w:p>
    <w:p w:rsidR="00CF6195" w:rsidRPr="00CF6195" w:rsidRDefault="00F770DC" w:rsidP="00EF40A4">
      <w:pPr>
        <w:spacing w:line="480" w:lineRule="auto"/>
        <w:rPr>
          <w:rFonts w:ascii="Times New Roman" w:hAnsi="Times New Roman"/>
          <w:b/>
        </w:rPr>
      </w:pPr>
      <w:r w:rsidRPr="00CF6195">
        <w:rPr>
          <w:rFonts w:ascii="Times New Roman" w:hAnsi="Times New Roman"/>
          <w:b/>
        </w:rPr>
        <w:t xml:space="preserve">ĐIỀU </w:t>
      </w:r>
      <w:r w:rsidR="00CF6195" w:rsidRPr="00CF6195">
        <w:rPr>
          <w:rFonts w:ascii="Times New Roman" w:hAnsi="Times New Roman"/>
          <w:b/>
        </w:rPr>
        <w:t>0</w:t>
      </w:r>
      <w:r w:rsidRPr="00CF6195">
        <w:rPr>
          <w:rFonts w:ascii="Times New Roman" w:hAnsi="Times New Roman"/>
          <w:b/>
        </w:rPr>
        <w:t>7: BỒI THƯỜNG THIỆT HẠI VÀ PHẠT VI PHẠM HỢP ĐỒNG</w:t>
      </w:r>
    </w:p>
    <w:p w:rsidR="00CF6195" w:rsidRPr="00CF6195" w:rsidRDefault="00CF6195" w:rsidP="00EF40A4">
      <w:pPr>
        <w:spacing w:line="480" w:lineRule="auto"/>
        <w:rPr>
          <w:rFonts w:ascii="Times New Roman" w:hAnsi="Times New Roman"/>
        </w:rPr>
      </w:pPr>
      <w:r w:rsidRPr="00CF6195">
        <w:rPr>
          <w:rFonts w:ascii="Times New Roman" w:hAnsi="Times New Roman"/>
        </w:rPr>
        <w:lastRenderedPageBreak/>
        <w:t>1. Trường hợp các bên không thực hiện hoặc thực hiện không đầy đủ nghĩa vụ của mình theo hợp đồng này, bên đó phải chịu trách nhiệm bồi thường cho những thiệt hại mà bên kia phải gánh chịu do việc không thực hiện nghĩa vụ hoặc thực hiện nghĩa vụ không đầy đủ, bao gồm cả thiệt hại trực tiếp và gián tiếp xảy ra.</w:t>
      </w:r>
    </w:p>
    <w:p w:rsidR="00CF6195" w:rsidRPr="00CF6195" w:rsidRDefault="00CF6195" w:rsidP="00EF40A4">
      <w:pPr>
        <w:spacing w:line="480" w:lineRule="auto"/>
        <w:rPr>
          <w:rFonts w:ascii="Times New Roman" w:hAnsi="Times New Roman"/>
        </w:rPr>
      </w:pPr>
      <w:r w:rsidRPr="00CF6195">
        <w:rPr>
          <w:rFonts w:ascii="Times New Roman" w:hAnsi="Times New Roman"/>
        </w:rPr>
        <w:t>2. Mỗi bên thực hiện không đúng và không đầy đủ nghĩa vụ quy định tại hợp đồng này còn phải chịu một khoản tiền phạt vi phạm hợp đồng với số tiền là … VNĐ.</w:t>
      </w:r>
    </w:p>
    <w:p w:rsidR="00F770DC" w:rsidRPr="00CF6195" w:rsidRDefault="00F770DC" w:rsidP="00EF40A4">
      <w:pPr>
        <w:spacing w:line="480" w:lineRule="auto"/>
        <w:rPr>
          <w:rFonts w:ascii="Times New Roman" w:hAnsi="Times New Roman"/>
          <w:b/>
        </w:rPr>
      </w:pPr>
      <w:r w:rsidRPr="00CF6195">
        <w:rPr>
          <w:rFonts w:ascii="Times New Roman" w:hAnsi="Times New Roman"/>
          <w:b/>
        </w:rPr>
        <w:t xml:space="preserve">ĐIỀU </w:t>
      </w:r>
      <w:r w:rsidR="00CF6195" w:rsidRPr="00CF6195">
        <w:rPr>
          <w:rFonts w:ascii="Times New Roman" w:hAnsi="Times New Roman"/>
          <w:b/>
        </w:rPr>
        <w:t>0</w:t>
      </w:r>
      <w:r w:rsidRPr="00CF6195">
        <w:rPr>
          <w:rFonts w:ascii="Times New Roman" w:hAnsi="Times New Roman"/>
          <w:b/>
        </w:rPr>
        <w:t>8: CAM KẾT</w:t>
      </w:r>
    </w:p>
    <w:p w:rsidR="00F770DC" w:rsidRPr="00CF6195" w:rsidRDefault="00CF6195" w:rsidP="00EF40A4">
      <w:pPr>
        <w:spacing w:line="480" w:lineRule="auto"/>
        <w:rPr>
          <w:rFonts w:ascii="Times New Roman" w:hAnsi="Times New Roman"/>
        </w:rPr>
      </w:pPr>
      <w:r w:rsidRPr="00CF6195">
        <w:rPr>
          <w:rFonts w:ascii="Times New Roman" w:hAnsi="Times New Roman"/>
        </w:rPr>
        <w:t xml:space="preserve">1. </w:t>
      </w:r>
      <w:r w:rsidR="00F770DC" w:rsidRPr="00CF6195">
        <w:rPr>
          <w:rFonts w:ascii="Times New Roman" w:hAnsi="Times New Roman"/>
        </w:rPr>
        <w:t xml:space="preserve"> </w:t>
      </w:r>
      <w:r w:rsidRPr="00CF6195">
        <w:rPr>
          <w:rFonts w:ascii="Times New Roman" w:hAnsi="Times New Roman"/>
        </w:rPr>
        <w:t>Trong trường hợp một trong hai bên vi phạm nghĩa vụ trong hợp đồng thì hai b</w:t>
      </w:r>
      <w:r w:rsidR="00F770DC" w:rsidRPr="00CF6195">
        <w:rPr>
          <w:rFonts w:ascii="Times New Roman" w:hAnsi="Times New Roman"/>
        </w:rPr>
        <w:t>ên sẽ tiến hành thỏa thuận.</w:t>
      </w:r>
    </w:p>
    <w:p w:rsidR="00F770DC" w:rsidRPr="00CF6195" w:rsidRDefault="00CF6195" w:rsidP="00EF40A4">
      <w:pPr>
        <w:spacing w:line="480" w:lineRule="auto"/>
        <w:rPr>
          <w:rFonts w:ascii="Times New Roman" w:hAnsi="Times New Roman"/>
        </w:rPr>
      </w:pPr>
      <w:r w:rsidRPr="00CF6195">
        <w:rPr>
          <w:rFonts w:ascii="Times New Roman" w:hAnsi="Times New Roman"/>
        </w:rPr>
        <w:t xml:space="preserve">2. </w:t>
      </w:r>
      <w:r w:rsidR="00F770DC" w:rsidRPr="00CF6195">
        <w:rPr>
          <w:rFonts w:ascii="Times New Roman" w:hAnsi="Times New Roman"/>
        </w:rPr>
        <w:t xml:space="preserve"> Trong trường hợp không thể thống nh</w:t>
      </w:r>
      <w:r w:rsidRPr="00CF6195">
        <w:rPr>
          <w:rFonts w:ascii="Times New Roman" w:hAnsi="Times New Roman"/>
        </w:rPr>
        <w:t>ất sẽ đưa sự việc khởi kiện ra t</w:t>
      </w:r>
      <w:r w:rsidR="00F770DC" w:rsidRPr="00CF6195">
        <w:rPr>
          <w:rFonts w:ascii="Times New Roman" w:hAnsi="Times New Roman"/>
        </w:rPr>
        <w:t>òa án trực tiếp tại</w:t>
      </w:r>
      <w:r w:rsidRPr="00CF6195">
        <w:rPr>
          <w:rFonts w:ascii="Times New Roman" w:hAnsi="Times New Roman"/>
        </w:rPr>
        <w:t xml:space="preserve"> </w:t>
      </w:r>
      <w:r w:rsidRPr="00CF6195">
        <w:rPr>
          <w:rFonts w:ascii="Times New Roman" w:hAnsi="Times New Roman"/>
          <w:i/>
        </w:rPr>
        <w:t>[nêu cụ thể địa chỉ]</w:t>
      </w:r>
      <w:r w:rsidRPr="00CF6195">
        <w:rPr>
          <w:rFonts w:ascii="Times New Roman" w:hAnsi="Times New Roman"/>
        </w:rPr>
        <w:t>.</w:t>
      </w:r>
    </w:p>
    <w:p w:rsidR="00F770DC" w:rsidRPr="00CF6195" w:rsidRDefault="00F770DC" w:rsidP="00EF40A4">
      <w:pPr>
        <w:spacing w:line="480" w:lineRule="auto"/>
        <w:rPr>
          <w:rFonts w:ascii="Times New Roman" w:hAnsi="Times New Roman"/>
          <w:b/>
        </w:rPr>
      </w:pPr>
      <w:r w:rsidRPr="00CF6195">
        <w:rPr>
          <w:rFonts w:ascii="Times New Roman" w:hAnsi="Times New Roman"/>
          <w:b/>
        </w:rPr>
        <w:t xml:space="preserve">ĐIỀU </w:t>
      </w:r>
      <w:r w:rsidR="00CF6195" w:rsidRPr="00CF6195">
        <w:rPr>
          <w:rFonts w:ascii="Times New Roman" w:hAnsi="Times New Roman"/>
          <w:b/>
        </w:rPr>
        <w:t>0</w:t>
      </w:r>
      <w:r w:rsidRPr="00CF6195">
        <w:rPr>
          <w:rFonts w:ascii="Times New Roman" w:hAnsi="Times New Roman"/>
          <w:b/>
        </w:rPr>
        <w:t>9: HIỆU LỰC CỦA HỢP ĐỒNG</w:t>
      </w:r>
    </w:p>
    <w:p w:rsidR="00F770DC" w:rsidRPr="00CF6195" w:rsidRDefault="00CF6195" w:rsidP="00EF40A4">
      <w:pPr>
        <w:spacing w:line="480" w:lineRule="auto"/>
        <w:rPr>
          <w:rFonts w:ascii="Times New Roman" w:hAnsi="Times New Roman"/>
        </w:rPr>
      </w:pPr>
      <w:r w:rsidRPr="00CF6195">
        <w:rPr>
          <w:rFonts w:ascii="Times New Roman" w:hAnsi="Times New Roman"/>
        </w:rPr>
        <w:t xml:space="preserve">1. </w:t>
      </w:r>
      <w:r w:rsidR="00F770DC" w:rsidRPr="00CF6195">
        <w:rPr>
          <w:rFonts w:ascii="Times New Roman" w:hAnsi="Times New Roman"/>
        </w:rPr>
        <w:t xml:space="preserve"> Hợp đồng có giá trị hiệu lực bắt đầu từ ngày … tháng … năm … (ngày ký hợp đồng). </w:t>
      </w:r>
      <w:r w:rsidRPr="00CF6195">
        <w:rPr>
          <w:rFonts w:ascii="Times New Roman" w:hAnsi="Times New Roman"/>
        </w:rPr>
        <w:t>Trong trường hợp phát sinh thì Bên A và B</w:t>
      </w:r>
      <w:r w:rsidR="00F770DC" w:rsidRPr="00CF6195">
        <w:rPr>
          <w:rFonts w:ascii="Times New Roman" w:hAnsi="Times New Roman"/>
        </w:rPr>
        <w:t>ên B sẽ thỏa thuận sau.</w:t>
      </w:r>
    </w:p>
    <w:p w:rsidR="00F770DC" w:rsidRPr="00CF6195" w:rsidRDefault="00CF6195" w:rsidP="00EF40A4">
      <w:pPr>
        <w:spacing w:line="480" w:lineRule="auto"/>
        <w:rPr>
          <w:rFonts w:ascii="Times New Roman" w:hAnsi="Times New Roman"/>
        </w:rPr>
      </w:pPr>
      <w:r w:rsidRPr="00CF6195">
        <w:rPr>
          <w:rFonts w:ascii="Times New Roman" w:hAnsi="Times New Roman"/>
        </w:rPr>
        <w:t xml:space="preserve">2. </w:t>
      </w:r>
      <w:r w:rsidR="00F770DC" w:rsidRPr="00CF6195">
        <w:rPr>
          <w:rFonts w:ascii="Times New Roman" w:hAnsi="Times New Roman"/>
        </w:rPr>
        <w:t xml:space="preserve"> Hợp đồng sẽ có hiệu lực kéo dài đến</w:t>
      </w:r>
      <w:r w:rsidRPr="00CF6195">
        <w:rPr>
          <w:rFonts w:ascii="Times New Roman" w:hAnsi="Times New Roman"/>
        </w:rPr>
        <w:t xml:space="preserve"> …</w:t>
      </w:r>
    </w:p>
    <w:p w:rsidR="00F770DC" w:rsidRDefault="00CF6195" w:rsidP="00EF40A4">
      <w:pPr>
        <w:spacing w:line="480" w:lineRule="auto"/>
        <w:rPr>
          <w:rFonts w:ascii="Times New Roman" w:hAnsi="Times New Roman"/>
        </w:rPr>
      </w:pPr>
      <w:r w:rsidRPr="00CF6195">
        <w:rPr>
          <w:rFonts w:ascii="Times New Roman" w:hAnsi="Times New Roman"/>
        </w:rPr>
        <w:t>Bản h</w:t>
      </w:r>
      <w:r w:rsidR="00F770DC" w:rsidRPr="00CF6195">
        <w:rPr>
          <w:rFonts w:ascii="Times New Roman" w:hAnsi="Times New Roman"/>
        </w:rPr>
        <w:t>ợp đồng nguyên tắc mua bán hàng hóa được lập thành 02 (hai) bản, mỗi bên sẽ giữ 01 (một) bản, đồng thời có giá trị pháp lý như nhau.</w:t>
      </w:r>
    </w:p>
    <w:p w:rsidR="00CF6195" w:rsidRPr="00CF6195" w:rsidRDefault="00CF6195" w:rsidP="00EF40A4">
      <w:pPr>
        <w:spacing w:line="480" w:lineRule="auto"/>
        <w:rPr>
          <w:rFonts w:ascii="Times New Roman" w:hAnsi="Times New Roman"/>
        </w:rPr>
      </w:pPr>
    </w:p>
    <w:tbl>
      <w:tblPr>
        <w:tblW w:w="9450" w:type="dxa"/>
        <w:tblInd w:w="40" w:type="dxa"/>
        <w:tblLayout w:type="fixed"/>
        <w:tblLook w:val="0000" w:firstRow="0" w:lastRow="0" w:firstColumn="0" w:lastColumn="0" w:noHBand="0" w:noVBand="0"/>
      </w:tblPr>
      <w:tblGrid>
        <w:gridCol w:w="4770"/>
        <w:gridCol w:w="4680"/>
      </w:tblGrid>
      <w:tr w:rsidR="00020740" w:rsidRPr="00020740" w:rsidTr="00523727">
        <w:trPr>
          <w:trHeight w:val="390"/>
        </w:trPr>
        <w:tc>
          <w:tcPr>
            <w:tcW w:w="47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020740" w:rsidRPr="00020740" w:rsidRDefault="00020740" w:rsidP="00EF40A4">
            <w:pPr>
              <w:widowControl w:val="0"/>
              <w:spacing w:line="480" w:lineRule="auto"/>
              <w:jc w:val="center"/>
              <w:rPr>
                <w:rFonts w:ascii="Arial" w:eastAsia="Arial" w:hAnsi="Arial" w:cs="Arial"/>
                <w:color w:val="auto"/>
                <w:sz w:val="20"/>
              </w:rPr>
            </w:pPr>
            <w:r w:rsidRPr="00020740">
              <w:rPr>
                <w:rFonts w:ascii="Times New Roman" w:hAnsi="Times New Roman"/>
                <w:b/>
                <w:color w:val="auto"/>
                <w:szCs w:val="24"/>
              </w:rPr>
              <w:t>ĐẠI DIỆN BÊN A</w:t>
            </w:r>
          </w:p>
        </w:tc>
        <w:tc>
          <w:tcPr>
            <w:tcW w:w="46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rsidR="00020740" w:rsidRPr="00020740" w:rsidRDefault="00020740" w:rsidP="00EF40A4">
            <w:pPr>
              <w:widowControl w:val="0"/>
              <w:spacing w:line="480" w:lineRule="auto"/>
              <w:jc w:val="center"/>
              <w:rPr>
                <w:rFonts w:ascii="Arial" w:eastAsia="Arial" w:hAnsi="Arial" w:cs="Arial"/>
                <w:color w:val="auto"/>
                <w:sz w:val="20"/>
              </w:rPr>
            </w:pPr>
            <w:r w:rsidRPr="00020740">
              <w:rPr>
                <w:rFonts w:ascii="Times New Roman" w:hAnsi="Times New Roman"/>
                <w:b/>
                <w:color w:val="auto"/>
                <w:szCs w:val="24"/>
              </w:rPr>
              <w:t>ĐẠI DIỆN BÊN B</w:t>
            </w:r>
          </w:p>
        </w:tc>
      </w:tr>
      <w:tr w:rsidR="00020740" w:rsidRPr="00020740" w:rsidTr="00523727">
        <w:trPr>
          <w:trHeight w:val="781"/>
        </w:trPr>
        <w:tc>
          <w:tcPr>
            <w:tcW w:w="477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center"/>
          </w:tcPr>
          <w:p w:rsidR="00020740" w:rsidRPr="00020740" w:rsidRDefault="00020740" w:rsidP="00EF40A4">
            <w:pPr>
              <w:widowControl w:val="0"/>
              <w:spacing w:line="480" w:lineRule="auto"/>
              <w:jc w:val="center"/>
              <w:rPr>
                <w:rFonts w:ascii="Arial" w:eastAsia="Arial" w:hAnsi="Arial" w:cs="Arial"/>
                <w:color w:val="auto"/>
                <w:sz w:val="20"/>
              </w:rPr>
            </w:pPr>
            <w:r w:rsidRPr="00020740">
              <w:rPr>
                <w:rFonts w:ascii="Times New Roman" w:hAnsi="Times New Roman"/>
                <w:i/>
                <w:color w:val="auto"/>
                <w:szCs w:val="24"/>
              </w:rPr>
              <w:t>Ký tên, đóng dấu)</w:t>
            </w:r>
          </w:p>
        </w:tc>
        <w:tc>
          <w:tcPr>
            <w:tcW w:w="46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020740" w:rsidRPr="00020740" w:rsidRDefault="00020740" w:rsidP="00EF40A4">
            <w:pPr>
              <w:widowControl w:val="0"/>
              <w:spacing w:line="480" w:lineRule="auto"/>
              <w:jc w:val="center"/>
              <w:rPr>
                <w:rFonts w:ascii="Arial" w:eastAsia="Arial" w:hAnsi="Arial" w:cs="Arial"/>
                <w:color w:val="auto"/>
                <w:sz w:val="20"/>
              </w:rPr>
            </w:pPr>
            <w:r w:rsidRPr="00020740">
              <w:rPr>
                <w:rFonts w:ascii="Times New Roman" w:hAnsi="Times New Roman"/>
                <w:i/>
                <w:color w:val="auto"/>
                <w:szCs w:val="24"/>
              </w:rPr>
              <w:t xml:space="preserve"> (Ký tên, đóng dấu)</w:t>
            </w:r>
          </w:p>
        </w:tc>
      </w:tr>
    </w:tbl>
    <w:p w:rsidR="00020740" w:rsidRPr="00020740" w:rsidRDefault="00020740" w:rsidP="00EF40A4">
      <w:pPr>
        <w:tabs>
          <w:tab w:val="left" w:pos="1080"/>
          <w:tab w:val="left" w:leader="dot" w:pos="9360"/>
        </w:tabs>
        <w:spacing w:after="160" w:line="480" w:lineRule="auto"/>
        <w:rPr>
          <w:rFonts w:ascii="Times New Roman" w:hAnsi="Times New Roman"/>
          <w:color w:val="auto"/>
          <w:szCs w:val="24"/>
        </w:rPr>
      </w:pPr>
      <w:bookmarkStart w:id="0" w:name="_GoBack"/>
      <w:bookmarkEnd w:id="0"/>
    </w:p>
    <w:p w:rsidR="00580698" w:rsidRPr="00020740" w:rsidRDefault="00580698" w:rsidP="00EF40A4">
      <w:pPr>
        <w:spacing w:line="480" w:lineRule="auto"/>
      </w:pPr>
    </w:p>
    <w:sectPr w:rsidR="00580698" w:rsidRPr="00020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B2"/>
    <w:multiLevelType w:val="hybridMultilevel"/>
    <w:tmpl w:val="24A09928"/>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C2168"/>
    <w:multiLevelType w:val="multilevel"/>
    <w:tmpl w:val="797CF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8D7D4F"/>
    <w:multiLevelType w:val="hybridMultilevel"/>
    <w:tmpl w:val="3554586A"/>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C440D"/>
    <w:multiLevelType w:val="multilevel"/>
    <w:tmpl w:val="F6303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92871A3"/>
    <w:multiLevelType w:val="hybridMultilevel"/>
    <w:tmpl w:val="B58EAA5A"/>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D59FB"/>
    <w:multiLevelType w:val="multilevel"/>
    <w:tmpl w:val="5D08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C621F13"/>
    <w:multiLevelType w:val="hybridMultilevel"/>
    <w:tmpl w:val="88E07AA4"/>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234A4"/>
    <w:multiLevelType w:val="multilevel"/>
    <w:tmpl w:val="5380A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DBC30F3"/>
    <w:multiLevelType w:val="hybridMultilevel"/>
    <w:tmpl w:val="1D466C5C"/>
    <w:lvl w:ilvl="0" w:tplc="F6EE93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40"/>
    <w:rsid w:val="00020740"/>
    <w:rsid w:val="00580698"/>
    <w:rsid w:val="00CF6195"/>
    <w:rsid w:val="00EF40A4"/>
    <w:rsid w:val="00F7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40"/>
    <w:pPr>
      <w:spacing w:after="0" w:line="240" w:lineRule="auto"/>
      <w:jc w:val="both"/>
    </w:pPr>
    <w:rPr>
      <w:rFonts w:ascii="Segoe UI" w:eastAsia="Times New Roman" w:hAnsi="Segoe UI" w:cs="Times New Roman"/>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40"/>
    <w:pPr>
      <w:spacing w:after="160" w:line="259" w:lineRule="auto"/>
      <w:ind w:left="720"/>
      <w:contextualSpacing/>
      <w:jc w:val="left"/>
    </w:pPr>
    <w:rPr>
      <w:rFonts w:ascii="Calibri" w:eastAsia="Calibr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40"/>
    <w:pPr>
      <w:spacing w:after="0" w:line="240" w:lineRule="auto"/>
      <w:jc w:val="both"/>
    </w:pPr>
    <w:rPr>
      <w:rFonts w:ascii="Segoe UI" w:eastAsia="Times New Roman" w:hAnsi="Segoe UI" w:cs="Times New Roman"/>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740"/>
    <w:pPr>
      <w:spacing w:after="160" w:line="259" w:lineRule="auto"/>
      <w:ind w:left="720"/>
      <w:contextualSpacing/>
      <w:jc w:val="left"/>
    </w:pPr>
    <w:rPr>
      <w:rFonts w:ascii="Calibri" w:eastAsia="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DIEM</cp:lastModifiedBy>
  <dcterms:created xsi:type="dcterms:W3CDTF">2023-12-09T02:31:00Z</dcterms:created>
  <dcterms:modified xsi:type="dcterms:W3CDTF">2023-12-09T03:33:00Z</dcterms:modified>
</cp:coreProperties>
</file>